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DE9D" w14:textId="77777777" w:rsidR="00B66E1A" w:rsidRDefault="00000000">
      <w:pPr>
        <w:pStyle w:val="TitleCustom"/>
        <w:jc w:val="center"/>
      </w:pPr>
      <w:r>
        <w:t>Accept Bitcoin with Square</w:t>
      </w:r>
    </w:p>
    <w:p w14:paraId="6B59AE20" w14:textId="6E2537D7" w:rsidR="00B66E1A" w:rsidRDefault="00B66E1A">
      <w:pPr>
        <w:pStyle w:val="NoteText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B66E1A" w14:paraId="019CCD03" w14:textId="77777777">
        <w:trPr>
          <w:jc w:val="center"/>
        </w:trPr>
        <w:tc>
          <w:tcPr>
            <w:tcW w:w="2952" w:type="dxa"/>
            <w:shd w:val="clear" w:color="auto" w:fill="FCE7D6"/>
            <w:tcMar>
              <w:top w:w="90" w:type="dxa"/>
              <w:left w:w="100" w:type="dxa"/>
              <w:bottom w:w="60" w:type="dxa"/>
              <w:right w:w="100" w:type="dxa"/>
            </w:tcMar>
            <w:vAlign w:val="center"/>
          </w:tcPr>
          <w:p w14:paraId="6A7A013A" w14:textId="77777777" w:rsidR="00B66E1A" w:rsidRDefault="00000000">
            <w:pPr>
              <w:jc w:val="center"/>
            </w:pPr>
            <w:r>
              <w:rPr>
                <w:b/>
                <w:sz w:val="22"/>
              </w:rPr>
              <w:t>0% Processing Fees</w:t>
            </w:r>
          </w:p>
        </w:tc>
        <w:tc>
          <w:tcPr>
            <w:tcW w:w="2952" w:type="dxa"/>
            <w:shd w:val="clear" w:color="auto" w:fill="F2F2F2"/>
            <w:tcMar>
              <w:top w:w="90" w:type="dxa"/>
              <w:left w:w="100" w:type="dxa"/>
              <w:bottom w:w="60" w:type="dxa"/>
              <w:right w:w="100" w:type="dxa"/>
            </w:tcMar>
            <w:vAlign w:val="center"/>
          </w:tcPr>
          <w:p w14:paraId="658DF4CC" w14:textId="77777777" w:rsidR="00B66E1A" w:rsidRDefault="00000000">
            <w:pPr>
              <w:jc w:val="center"/>
            </w:pPr>
            <w:r>
              <w:rPr>
                <w:b/>
                <w:sz w:val="22"/>
              </w:rPr>
              <w:t>Instant Settlement</w:t>
            </w:r>
          </w:p>
        </w:tc>
        <w:tc>
          <w:tcPr>
            <w:tcW w:w="2952" w:type="dxa"/>
            <w:shd w:val="clear" w:color="auto" w:fill="E6F0FA"/>
            <w:tcMar>
              <w:top w:w="90" w:type="dxa"/>
              <w:left w:w="100" w:type="dxa"/>
              <w:bottom w:w="60" w:type="dxa"/>
              <w:right w:w="100" w:type="dxa"/>
            </w:tcMar>
            <w:vAlign w:val="center"/>
          </w:tcPr>
          <w:p w14:paraId="11F51113" w14:textId="77777777" w:rsidR="00B66E1A" w:rsidRDefault="00000000">
            <w:pPr>
              <w:jc w:val="center"/>
            </w:pPr>
            <w:r>
              <w:rPr>
                <w:b/>
                <w:sz w:val="22"/>
              </w:rPr>
              <w:t>Cash App Bitcoin Map</w:t>
            </w:r>
          </w:p>
        </w:tc>
      </w:tr>
      <w:tr w:rsidR="00B66E1A" w14:paraId="3ED7A485" w14:textId="77777777">
        <w:trPr>
          <w:jc w:val="center"/>
        </w:trPr>
        <w:tc>
          <w:tcPr>
            <w:tcW w:w="2952" w:type="dxa"/>
            <w:tcMar>
              <w:top w:w="80" w:type="dxa"/>
              <w:left w:w="100" w:type="dxa"/>
              <w:bottom w:w="90" w:type="dxa"/>
              <w:right w:w="100" w:type="dxa"/>
            </w:tcMar>
            <w:vAlign w:val="center"/>
          </w:tcPr>
          <w:p w14:paraId="7771AE06" w14:textId="77777777" w:rsidR="00B66E1A" w:rsidRDefault="00000000">
            <w:pPr>
              <w:jc w:val="center"/>
            </w:pPr>
            <w:r>
              <w:rPr>
                <w:sz w:val="20"/>
              </w:rPr>
              <w:t>Until Dec. 31, 2026 — then just 1%</w:t>
            </w:r>
          </w:p>
        </w:tc>
        <w:tc>
          <w:tcPr>
            <w:tcW w:w="2952" w:type="dxa"/>
            <w:tcMar>
              <w:top w:w="80" w:type="dxa"/>
              <w:left w:w="100" w:type="dxa"/>
              <w:bottom w:w="90" w:type="dxa"/>
              <w:right w:w="100" w:type="dxa"/>
            </w:tcMar>
            <w:vAlign w:val="center"/>
          </w:tcPr>
          <w:p w14:paraId="5F2E1663" w14:textId="77777777" w:rsidR="00B66E1A" w:rsidRDefault="00000000">
            <w:pPr>
              <w:jc w:val="center"/>
            </w:pPr>
            <w:r>
              <w:rPr>
                <w:sz w:val="20"/>
              </w:rPr>
              <w:t>Funds appear in your Square Dashboard in seconds</w:t>
            </w:r>
          </w:p>
        </w:tc>
        <w:tc>
          <w:tcPr>
            <w:tcW w:w="2952" w:type="dxa"/>
            <w:tcMar>
              <w:top w:w="80" w:type="dxa"/>
              <w:left w:w="100" w:type="dxa"/>
              <w:bottom w:w="90" w:type="dxa"/>
              <w:right w:w="100" w:type="dxa"/>
            </w:tcMar>
            <w:vAlign w:val="center"/>
          </w:tcPr>
          <w:p w14:paraId="061DC33D" w14:textId="77777777" w:rsidR="00B66E1A" w:rsidRDefault="00000000">
            <w:pPr>
              <w:jc w:val="center"/>
            </w:pPr>
            <w:r>
              <w:rPr>
                <w:sz w:val="20"/>
              </w:rPr>
              <w:t>Get discovered by bitcoin-spending customers in your area</w:t>
            </w:r>
          </w:p>
        </w:tc>
      </w:tr>
    </w:tbl>
    <w:p w14:paraId="71CF6658" w14:textId="77777777" w:rsidR="00B66E1A" w:rsidRDefault="00B66E1A"/>
    <w:p w14:paraId="3C962A9E" w14:textId="77777777" w:rsidR="00B66E1A" w:rsidRDefault="00000000">
      <w:pPr>
        <w:pStyle w:val="SectionHead"/>
      </w:pPr>
      <w:r>
        <w:t>Part 1 — Setup Steps</w:t>
      </w:r>
    </w:p>
    <w:p w14:paraId="67EDB18F" w14:textId="77777777" w:rsidR="00B66E1A" w:rsidRDefault="00000000">
      <w:pPr>
        <w:pStyle w:val="SubHead"/>
      </w:pPr>
      <w:r>
        <w:t>1. Update Your Square App</w:t>
      </w:r>
    </w:p>
    <w:p w14:paraId="24C1A3B3" w14:textId="77777777" w:rsidR="00B66E1A" w:rsidRDefault="00000000">
      <w:pPr>
        <w:pStyle w:val="StepText"/>
      </w:pPr>
      <w:r>
        <w:t>Make sure you have the latest version of the Square app installed on your device. Bitcoin Payments requires an up-to-date app to appear in your settings.</w:t>
      </w:r>
    </w:p>
    <w:p w14:paraId="33B1E152" w14:textId="77777777" w:rsidR="00B66E1A" w:rsidRDefault="00000000">
      <w:pPr>
        <w:pStyle w:val="NoteText"/>
      </w:pPr>
      <w:r>
        <w:t>Note: Available on iOS and Android. Auto-updates recommended.</w:t>
      </w:r>
    </w:p>
    <w:p w14:paraId="4A1DD1B8" w14:textId="77777777" w:rsidR="00B66E1A" w:rsidRDefault="00000000">
      <w:pPr>
        <w:pStyle w:val="SubHead"/>
      </w:pPr>
      <w:r>
        <w:t>2. Log In to Square Dashboard</w:t>
      </w:r>
    </w:p>
    <w:p w14:paraId="75034BE5" w14:textId="77777777" w:rsidR="00B66E1A" w:rsidRDefault="00000000">
      <w:pPr>
        <w:pStyle w:val="StepText"/>
      </w:pPr>
      <w:r>
        <w:t>Go to squareup.com and sign in to your Square Dashboard, or open the Square POS app on your device.</w:t>
      </w:r>
    </w:p>
    <w:p w14:paraId="1A83780B" w14:textId="77777777" w:rsidR="00B66E1A" w:rsidRDefault="00000000">
      <w:pPr>
        <w:pStyle w:val="NoteText"/>
      </w:pPr>
      <w:r>
        <w:t>Note: You can also complete setup from the Square POS app directly.</w:t>
      </w:r>
    </w:p>
    <w:p w14:paraId="40A10E8B" w14:textId="77777777" w:rsidR="00B66E1A" w:rsidRDefault="00000000">
      <w:pPr>
        <w:pStyle w:val="SubHead"/>
      </w:pPr>
      <w:r>
        <w:t>3. Go to Banking &gt; Bitcoin</w:t>
      </w:r>
    </w:p>
    <w:p w14:paraId="7DB7CE72" w14:textId="77777777" w:rsidR="00B66E1A" w:rsidRDefault="00000000">
      <w:pPr>
        <w:pStyle w:val="StepText"/>
      </w:pPr>
      <w:r>
        <w:t>In your Dashboard, click Banking in the left menu, then select Bitcoin. Click Get Started to begin the setup wizard.</w:t>
      </w:r>
    </w:p>
    <w:p w14:paraId="0F77F775" w14:textId="77777777" w:rsidR="00B66E1A" w:rsidRDefault="00000000">
      <w:pPr>
        <w:pStyle w:val="NoteText"/>
      </w:pPr>
      <w:r>
        <w:t>Note: If you have an older account and do not see this automatically, tap Activate next to Bitcoin.</w:t>
      </w:r>
    </w:p>
    <w:p w14:paraId="085D09B7" w14:textId="77777777" w:rsidR="00B66E1A" w:rsidRDefault="00000000">
      <w:pPr>
        <w:pStyle w:val="SubHead"/>
      </w:pPr>
      <w:r>
        <w:t>4. Verify Your Business &amp; Identity</w:t>
      </w:r>
    </w:p>
    <w:p w14:paraId="744A6C85" w14:textId="77777777" w:rsidR="00B66E1A" w:rsidRDefault="00000000">
      <w:pPr>
        <w:pStyle w:val="StepText"/>
      </w:pPr>
      <w:r>
        <w:t>Square will ask you to confirm your business information and verify your identity. Complete any two-step verification (2FA) if prompted — this is required if you choose to receive funds in bitcoin.</w:t>
      </w:r>
    </w:p>
    <w:p w14:paraId="66322F9D" w14:textId="77777777" w:rsidR="00B66E1A" w:rsidRDefault="00000000">
      <w:pPr>
        <w:pStyle w:val="NoteText"/>
      </w:pPr>
      <w:r>
        <w:t>Note: Have your business EIN or SSN ready. This is a one-time process.</w:t>
      </w:r>
    </w:p>
    <w:p w14:paraId="2E597945" w14:textId="77777777" w:rsidR="00B66E1A" w:rsidRDefault="00000000">
      <w:pPr>
        <w:pStyle w:val="SubHead"/>
      </w:pPr>
      <w:r>
        <w:t>6. Choose How You Receive Payments</w:t>
      </w:r>
    </w:p>
    <w:p w14:paraId="398E20BC" w14:textId="77777777" w:rsidR="00B66E1A" w:rsidRDefault="00000000">
      <w:pPr>
        <w:pStyle w:val="StepText"/>
      </w:pPr>
      <w:r>
        <w:t>Tap the Bitcoin tab (lower left). Tap Receive, then Bitcoin Wallet. At the top you will see options for Lightning or On-Chain. To set your default receive currency, go to Profile &gt; Bitcoin &gt; Receive Currency and choose either Cash (USD) or Bitcoin. This controls how incoming payments land in your account.</w:t>
      </w:r>
    </w:p>
    <w:p w14:paraId="1C8AAFE1" w14:textId="77777777" w:rsidR="00B66E1A" w:rsidRDefault="00000000">
      <w:pPr>
        <w:pStyle w:val="NoteText"/>
      </w:pPr>
      <w:r>
        <w:t>Note: Recommended for most businesses: choose Cash (USD) if you want incoming bitcoin payments converted to dollars automatically, so you do not have to worry about price swings.</w:t>
      </w:r>
    </w:p>
    <w:p w14:paraId="0F8A0D94" w14:textId="77777777" w:rsidR="00B66E1A" w:rsidRDefault="00000000">
      <w:pPr>
        <w:pStyle w:val="NoteText"/>
      </w:pPr>
      <w:r>
        <w:t>The provided photos did not clearly show Step 5, so it is not reproduced here.</w:t>
      </w:r>
    </w:p>
    <w:p w14:paraId="3E379B24" w14:textId="77777777" w:rsidR="00B66E1A" w:rsidRDefault="00000000">
      <w:pPr>
        <w:pStyle w:val="SectionHead"/>
      </w:pPr>
      <w:r>
        <w:t>Part 2 — Three Ways to Accept Bitcoin</w:t>
      </w:r>
    </w:p>
    <w:p w14:paraId="76478CA4" w14:textId="77777777" w:rsidR="00B66E1A" w:rsidRDefault="00000000">
      <w:pPr>
        <w:pStyle w:val="SubHead"/>
      </w:pPr>
      <w:r>
        <w:t>Method A — Lightning Invoice QR</w:t>
      </w:r>
    </w:p>
    <w:p w14:paraId="31EB643E" w14:textId="77777777" w:rsidR="00B66E1A" w:rsidRDefault="00000000">
      <w:pPr>
        <w:pStyle w:val="StepText"/>
      </w:pPr>
      <w:r>
        <w:rPr>
          <w:b/>
        </w:rPr>
        <w:t>Best for: charging a specific dollar amount. Generate a new QR per sale.</w:t>
      </w:r>
    </w:p>
    <w:p w14:paraId="2E717152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the Bitcoin tab (lower left of the screen).</w:t>
      </w:r>
    </w:p>
    <w:p w14:paraId="5115259D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Receive, then tap Bitcoin Wallet.</w:t>
      </w:r>
    </w:p>
    <w:p w14:paraId="3350D52C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Make sure Lightning is selected at the top.</w:t>
      </w:r>
    </w:p>
    <w:p w14:paraId="3F0ECA5B" w14:textId="77777777" w:rsidR="00B66E1A" w:rsidRDefault="00000000">
      <w:pPr>
        <w:pStyle w:val="StepText"/>
        <w:ind w:left="259" w:hanging="259"/>
      </w:pPr>
      <w:r>
        <w:rPr>
          <w:b/>
        </w:rPr>
        <w:lastRenderedPageBreak/>
        <w:t xml:space="preserve">• </w:t>
      </w:r>
      <w:r>
        <w:t>Tap the pencil/edit icon to enter the amount. You can choose to keep it as bitcoin or have incoming payments converted to cash (USD), based on your receive-currency setting.</w:t>
      </w:r>
    </w:p>
    <w:p w14:paraId="3575E8F0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Done — a Lightning Invoice QR code appears.</w:t>
      </w:r>
    </w:p>
    <w:p w14:paraId="07761DE7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Show the QR code to the customer. They can scan it with any Lightning wallet (Cash App, Strike, etc.).</w:t>
      </w:r>
    </w:p>
    <w:p w14:paraId="5965CACF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Payment confirms in seconds. You should see a green confirmation.</w:t>
      </w:r>
    </w:p>
    <w:p w14:paraId="31224144" w14:textId="77777777" w:rsidR="00B66E1A" w:rsidRDefault="00000000">
      <w:pPr>
        <w:pStyle w:val="NoteText"/>
      </w:pPr>
      <w:r>
        <w:t>About invoice expiration: because the system locks in a bitcoin-to-dollar conversion rate when you create an invoice, a dollar-amount Lightning invoice expires in about 30 seconds. A bitcoin-amount invoice expires in about 1 hour. If the customer has not paid before it expires, tap Receive again and a fresh QR code generates in seconds.</w:t>
      </w:r>
    </w:p>
    <w:p w14:paraId="0A2E8DEC" w14:textId="77777777" w:rsidR="00B66E1A" w:rsidRDefault="00000000">
      <w:pPr>
        <w:pStyle w:val="SubHead"/>
      </w:pPr>
      <w:r>
        <w:t>Method B — Static Lightning Address QR</w:t>
      </w:r>
    </w:p>
    <w:p w14:paraId="37073D66" w14:textId="77777777" w:rsidR="00B66E1A" w:rsidRDefault="00000000">
      <w:pPr>
        <w:pStyle w:val="StepText"/>
      </w:pPr>
      <w:r>
        <w:rPr>
          <w:b/>
        </w:rPr>
        <w:t>Best for: tips, donations, or any amount. Print once, stick on your counter. Works forever — no expiration.</w:t>
      </w:r>
    </w:p>
    <w:p w14:paraId="2BCB4168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your Profile icon (top right of screen).</w:t>
      </w:r>
    </w:p>
    <w:p w14:paraId="2F98F3F8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Show QR next to your Lightning Address.</w:t>
      </w:r>
    </w:p>
    <w:p w14:paraId="19D44BFC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Screenshot the QR code. Print it out, laminate it, and place it on your counter.</w:t>
      </w:r>
    </w:p>
    <w:p w14:paraId="0073C2B1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Customers can scan it anytime — they enter the amount in their own wallet app.</w:t>
      </w:r>
    </w:p>
    <w:p w14:paraId="74009FFE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Payments land in your account as cash or BTC based on your receive-currency setting.</w:t>
      </w:r>
    </w:p>
    <w:p w14:paraId="5706CD1B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To change this: go to Profile &gt; Bitcoin &gt; Receive Currency and select Cash or Bitcoin.</w:t>
      </w:r>
    </w:p>
    <w:p w14:paraId="3AF77786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No expiration — this QR never expires and works unlimited times.</w:t>
      </w:r>
    </w:p>
    <w:p w14:paraId="42B12D0A" w14:textId="77777777" w:rsidR="00B66E1A" w:rsidRDefault="00000000">
      <w:pPr>
        <w:pStyle w:val="SubHead"/>
      </w:pPr>
      <w:r>
        <w:t>Method C — On-Chain Bitcoin Address</w:t>
      </w:r>
    </w:p>
    <w:p w14:paraId="2219BEE9" w14:textId="77777777" w:rsidR="00B66E1A" w:rsidRDefault="00000000">
      <w:pPr>
        <w:pStyle w:val="StepText"/>
      </w:pPr>
      <w:r>
        <w:rPr>
          <w:b/>
        </w:rPr>
        <w:t>Best for: larger or slower payments. Print your bitcoin address as a QR code. Slower to confirm than Lightning.</w:t>
      </w:r>
    </w:p>
    <w:p w14:paraId="50BDC829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the Bitcoin tab (lower left of screen).</w:t>
      </w:r>
    </w:p>
    <w:p w14:paraId="1BB4ACBB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Receive, then tap Bitcoin Wallet.</w:t>
      </w:r>
    </w:p>
    <w:p w14:paraId="7D53419F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Tap On-Chain at the top of the screen.</w:t>
      </w:r>
    </w:p>
    <w:p w14:paraId="7E0959BC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Your on-chain bitcoin address appears as a QR code.</w:t>
      </w:r>
    </w:p>
    <w:p w14:paraId="47C46D91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Customers can scan and send bitcoin from any Bitcoin wallet.</w:t>
      </w:r>
    </w:p>
    <w:p w14:paraId="55AC3FA5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On-chain payments take about 10–60 minutes to fully confirm (slower than Lightning).</w:t>
      </w:r>
    </w:p>
    <w:p w14:paraId="4C129354" w14:textId="77777777" w:rsidR="00B66E1A" w:rsidRDefault="00000000">
      <w:pPr>
        <w:pStyle w:val="StepText"/>
        <w:ind w:left="259" w:hanging="259"/>
      </w:pPr>
      <w:r>
        <w:rPr>
          <w:b/>
        </w:rPr>
        <w:t xml:space="preserve">• </w:t>
      </w:r>
      <w:r>
        <w:t>Bitcoin received lands in your BTC balance. You can then manage or convert it inside the app.</w:t>
      </w:r>
    </w:p>
    <w:p w14:paraId="7FAAD70D" w14:textId="77777777" w:rsidR="00B66E1A" w:rsidRDefault="00000000">
      <w:pPr>
        <w:pStyle w:val="NoteText"/>
      </w:pPr>
      <w:r>
        <w:t>Merchant tip: for most merchants who want the simplicity of dollars without card-processing friction, the easiest starting point is to enable bitcoin acceptance and set the receive currency to Cash (USD).</w:t>
      </w:r>
    </w:p>
    <w:sectPr w:rsidR="00B66E1A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0760510">
    <w:abstractNumId w:val="8"/>
  </w:num>
  <w:num w:numId="2" w16cid:durableId="2557678">
    <w:abstractNumId w:val="6"/>
  </w:num>
  <w:num w:numId="3" w16cid:durableId="1785079694">
    <w:abstractNumId w:val="5"/>
  </w:num>
  <w:num w:numId="4" w16cid:durableId="821316335">
    <w:abstractNumId w:val="4"/>
  </w:num>
  <w:num w:numId="5" w16cid:durableId="501089194">
    <w:abstractNumId w:val="7"/>
  </w:num>
  <w:num w:numId="6" w16cid:durableId="1549142004">
    <w:abstractNumId w:val="3"/>
  </w:num>
  <w:num w:numId="7" w16cid:durableId="1577938769">
    <w:abstractNumId w:val="2"/>
  </w:num>
  <w:num w:numId="8" w16cid:durableId="1244145934">
    <w:abstractNumId w:val="1"/>
  </w:num>
  <w:num w:numId="9" w16cid:durableId="104649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B60A2"/>
    <w:rsid w:val="00A974AF"/>
    <w:rsid w:val="00AA1D8D"/>
    <w:rsid w:val="00B47730"/>
    <w:rsid w:val="00B66E1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D3371"/>
  <w14:defaultImageDpi w14:val="300"/>
  <w15:docId w15:val="{858587B3-4347-425C-9AB7-8E7C63C2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Title"/>
    <w:pPr>
      <w:spacing w:after="80"/>
    </w:pPr>
    <w:rPr>
      <w:rFonts w:ascii="Aptos Display" w:hAnsi="Aptos Display"/>
      <w:b/>
      <w:color w:val="222222"/>
      <w:sz w:val="44"/>
    </w:rPr>
  </w:style>
  <w:style w:type="paragraph" w:customStyle="1" w:styleId="SubtitleCustom">
    <w:name w:val="SubtitleCustom"/>
    <w:basedOn w:val="Subtitle"/>
    <w:pPr>
      <w:spacing w:after="240"/>
    </w:pPr>
    <w:rPr>
      <w:rFonts w:ascii="Aptos" w:hAnsi="Aptos"/>
      <w:i w:val="0"/>
      <w:color w:val="606060"/>
      <w:sz w:val="22"/>
    </w:rPr>
  </w:style>
  <w:style w:type="paragraph" w:customStyle="1" w:styleId="SectionHead">
    <w:name w:val="SectionHead"/>
    <w:basedOn w:val="Heading1"/>
    <w:pPr>
      <w:spacing w:before="200" w:after="120"/>
    </w:pPr>
    <w:rPr>
      <w:rFonts w:ascii="Aptos Display" w:hAnsi="Aptos Display"/>
      <w:color w:val="1D4E89"/>
    </w:rPr>
  </w:style>
  <w:style w:type="paragraph" w:customStyle="1" w:styleId="SubHead">
    <w:name w:val="SubHead"/>
    <w:basedOn w:val="Heading2"/>
    <w:pPr>
      <w:spacing w:before="160" w:after="40"/>
    </w:pPr>
    <w:rPr>
      <w:rFonts w:ascii="Aptos Display" w:hAnsi="Aptos Display"/>
      <w:color w:val="222222"/>
      <w:sz w:val="23"/>
    </w:rPr>
  </w:style>
  <w:style w:type="paragraph" w:customStyle="1" w:styleId="StepText">
    <w:name w:val="StepText"/>
    <w:basedOn w:val="Normal"/>
    <w:pPr>
      <w:spacing w:after="40"/>
    </w:pPr>
    <w:rPr>
      <w:color w:val="000000"/>
    </w:rPr>
  </w:style>
  <w:style w:type="paragraph" w:customStyle="1" w:styleId="NoteText">
    <w:name w:val="NoteText"/>
    <w:basedOn w:val="Normal"/>
    <w:pPr>
      <w:spacing w:after="120"/>
    </w:pPr>
    <w:rPr>
      <w:i/>
      <w:color w:val="5F5F5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Link</cp:lastModifiedBy>
  <cp:revision>2</cp:revision>
  <dcterms:created xsi:type="dcterms:W3CDTF">2026-04-07T17:45:00Z</dcterms:created>
  <dcterms:modified xsi:type="dcterms:W3CDTF">2026-04-07T17:45:00Z</dcterms:modified>
  <cp:category/>
</cp:coreProperties>
</file>